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89BCA" w14:textId="77777777" w:rsidR="004F7AFE" w:rsidRPr="008234BD" w:rsidRDefault="004F7AFE" w:rsidP="004F7AFE">
      <w:pPr>
        <w:jc w:val="center"/>
        <w:rPr>
          <w:b/>
          <w:sz w:val="28"/>
          <w:szCs w:val="28"/>
        </w:rPr>
      </w:pPr>
      <w:r>
        <w:rPr>
          <w:b/>
          <w:sz w:val="28"/>
          <w:szCs w:val="28"/>
        </w:rPr>
        <w:t>GreenCare for Troops</w:t>
      </w:r>
      <w:r>
        <w:rPr>
          <w:b/>
          <w:sz w:val="28"/>
          <w:szCs w:val="28"/>
        </w:rPr>
        <w:br/>
        <w:t>Media Talking Points and Facts &amp; Figures</w:t>
      </w:r>
    </w:p>
    <w:p w14:paraId="494AB285" w14:textId="77777777" w:rsidR="00C65976" w:rsidRPr="00C65976" w:rsidRDefault="00C65976" w:rsidP="00C65976">
      <w:pPr>
        <w:rPr>
          <w:rFonts w:cs="Arial"/>
        </w:rPr>
      </w:pPr>
      <w:r w:rsidRPr="00C65976">
        <w:rPr>
          <w:rFonts w:cs="Arial"/>
        </w:rPr>
        <w:t>Raising awareness about GreenCare for Troops is a vital part of supporting military families and growing this impactful initiative. Before reaching out to local media or speaking with community partners, please review the talking points below. It’s helpful to have them on hand during interviews for quick reference.</w:t>
      </w:r>
    </w:p>
    <w:p w14:paraId="52707D91" w14:textId="77777777" w:rsidR="00C65976" w:rsidRPr="00C65976" w:rsidRDefault="00C65976" w:rsidP="00C65976">
      <w:pPr>
        <w:rPr>
          <w:rFonts w:cs="Arial"/>
          <w:b/>
          <w:bCs/>
        </w:rPr>
      </w:pPr>
      <w:r w:rsidRPr="00C65976">
        <w:rPr>
          <w:rFonts w:cs="Arial"/>
          <w:b/>
          <w:bCs/>
        </w:rPr>
        <w:t>What is GreenCare for Troops?</w:t>
      </w:r>
    </w:p>
    <w:p w14:paraId="408DF520" w14:textId="77777777" w:rsidR="00C65976" w:rsidRPr="00C65976" w:rsidRDefault="00C65976" w:rsidP="00C65976">
      <w:pPr>
        <w:rPr>
          <w:rFonts w:cs="Arial"/>
        </w:rPr>
      </w:pPr>
      <w:r w:rsidRPr="00C65976">
        <w:rPr>
          <w:rFonts w:cs="Arial"/>
          <w:i/>
          <w:iCs/>
        </w:rPr>
        <w:t>GreenCare for Troops</w:t>
      </w:r>
      <w:r w:rsidRPr="00C65976">
        <w:rPr>
          <w:rFonts w:cs="Arial"/>
        </w:rPr>
        <w:t xml:space="preserve"> is a nationwide program coordinated by Project EverGreen that provides free lawn and landscape services to families of deployed military personnel. With the support of local volunteers and companies like ours, this initiative gives back to military families by providing safe, healthy yards where they can relax, recharge, and connect.</w:t>
      </w:r>
    </w:p>
    <w:p w14:paraId="5428B9C2" w14:textId="77777777" w:rsidR="00C65976" w:rsidRPr="00C65976" w:rsidRDefault="00C65976" w:rsidP="00C65976">
      <w:pPr>
        <w:rPr>
          <w:rFonts w:cs="Arial"/>
          <w:b/>
          <w:bCs/>
        </w:rPr>
      </w:pPr>
      <w:r w:rsidRPr="00C65976">
        <w:rPr>
          <w:rFonts w:cs="Arial"/>
          <w:b/>
          <w:bCs/>
        </w:rPr>
        <w:t>Who is Project EverGreen?</w:t>
      </w:r>
    </w:p>
    <w:p w14:paraId="396B3878" w14:textId="77777777" w:rsidR="00C65976" w:rsidRPr="00C65976" w:rsidRDefault="00C65976" w:rsidP="00C65976">
      <w:pPr>
        <w:rPr>
          <w:rFonts w:cs="Arial"/>
        </w:rPr>
      </w:pPr>
      <w:r w:rsidRPr="00C65976">
        <w:rPr>
          <w:rFonts w:cs="Arial"/>
        </w:rPr>
        <w:t>Project EverGreen is a national non-profit based in Cleveland, Ohio, dedicated to making yards, parks, and public green spaces greener, healthier, and cooler for all. Through volunteer-driven programs, the organization helps create environments that promote well-being, environmental sustainability, and community strength.</w:t>
      </w:r>
    </w:p>
    <w:p w14:paraId="61622A22" w14:textId="77777777" w:rsidR="00C65976" w:rsidRPr="00C65976" w:rsidRDefault="00C65976" w:rsidP="00C65976">
      <w:pPr>
        <w:rPr>
          <w:rFonts w:cs="Arial"/>
        </w:rPr>
      </w:pPr>
      <w:r w:rsidRPr="00C65976">
        <w:rPr>
          <w:rFonts w:cs="Arial"/>
          <w:b/>
          <w:bCs/>
        </w:rPr>
        <w:t>Signature programs include:</w:t>
      </w:r>
    </w:p>
    <w:p w14:paraId="0DF752B1" w14:textId="77777777" w:rsidR="00C65976" w:rsidRPr="001476D9" w:rsidRDefault="00C65976" w:rsidP="00C65976">
      <w:pPr>
        <w:numPr>
          <w:ilvl w:val="0"/>
          <w:numId w:val="1"/>
        </w:numPr>
        <w:rPr>
          <w:rFonts w:cs="Arial"/>
        </w:rPr>
      </w:pPr>
      <w:r w:rsidRPr="001476D9">
        <w:rPr>
          <w:rFonts w:cs="Arial"/>
        </w:rPr>
        <w:t>GreenCare for Troops™</w:t>
      </w:r>
    </w:p>
    <w:p w14:paraId="642BF8D6" w14:textId="77777777" w:rsidR="00C65976" w:rsidRPr="001476D9" w:rsidRDefault="00C65976" w:rsidP="00C65976">
      <w:pPr>
        <w:numPr>
          <w:ilvl w:val="0"/>
          <w:numId w:val="1"/>
        </w:numPr>
        <w:rPr>
          <w:rFonts w:cs="Arial"/>
        </w:rPr>
      </w:pPr>
      <w:r w:rsidRPr="001476D9">
        <w:rPr>
          <w:rFonts w:cs="Arial"/>
        </w:rPr>
        <w:t>SnowCare for Troops™</w:t>
      </w:r>
    </w:p>
    <w:p w14:paraId="05F60DDA" w14:textId="77777777" w:rsidR="00C65976" w:rsidRPr="001476D9" w:rsidRDefault="00C65976" w:rsidP="00C65976">
      <w:pPr>
        <w:numPr>
          <w:ilvl w:val="0"/>
          <w:numId w:val="1"/>
        </w:numPr>
        <w:rPr>
          <w:rFonts w:cs="Arial"/>
        </w:rPr>
      </w:pPr>
      <w:r w:rsidRPr="001476D9">
        <w:rPr>
          <w:rFonts w:cs="Arial"/>
        </w:rPr>
        <w:t>GreenCare for Communities™</w:t>
      </w:r>
    </w:p>
    <w:p w14:paraId="4B7E0B15" w14:textId="77777777" w:rsidR="00C65976" w:rsidRPr="001476D9" w:rsidRDefault="00C65976" w:rsidP="00C65976">
      <w:pPr>
        <w:numPr>
          <w:ilvl w:val="0"/>
          <w:numId w:val="1"/>
        </w:numPr>
        <w:rPr>
          <w:rFonts w:cs="Arial"/>
        </w:rPr>
      </w:pPr>
      <w:r w:rsidRPr="001476D9">
        <w:rPr>
          <w:rFonts w:cs="Arial"/>
        </w:rPr>
        <w:t>Clean Air Calculator™</w:t>
      </w:r>
    </w:p>
    <w:p w14:paraId="3D7C08E2" w14:textId="77777777" w:rsidR="00C65976" w:rsidRPr="00C65976" w:rsidRDefault="00C65976" w:rsidP="00C65976">
      <w:pPr>
        <w:numPr>
          <w:ilvl w:val="0"/>
          <w:numId w:val="1"/>
        </w:numPr>
        <w:rPr>
          <w:rFonts w:cs="Arial"/>
        </w:rPr>
      </w:pPr>
      <w:r w:rsidRPr="00C65976">
        <w:rPr>
          <w:rFonts w:cs="Arial"/>
        </w:rPr>
        <w:t>TOCA Environmental Communicator of the Year Award</w:t>
      </w:r>
    </w:p>
    <w:p w14:paraId="5A6DA14A" w14:textId="77777777" w:rsidR="00C65976" w:rsidRPr="00C65976" w:rsidRDefault="00C65976" w:rsidP="00C65976">
      <w:pPr>
        <w:rPr>
          <w:rFonts w:cs="Arial"/>
        </w:rPr>
      </w:pPr>
      <w:r w:rsidRPr="00C65976">
        <w:rPr>
          <w:rFonts w:cs="Arial"/>
        </w:rPr>
        <w:t xml:space="preserve">Learn more at </w:t>
      </w:r>
      <w:hyperlink r:id="rId5" w:tgtFrame="_new" w:history="1">
        <w:r w:rsidRPr="00C65976">
          <w:rPr>
            <w:rStyle w:val="Hyperlink"/>
            <w:rFonts w:cs="Arial"/>
          </w:rPr>
          <w:t>www.ProjectEverGreen.org</w:t>
        </w:r>
      </w:hyperlink>
    </w:p>
    <w:p w14:paraId="0FBE8022" w14:textId="77777777" w:rsidR="00C65976" w:rsidRPr="00C65976" w:rsidRDefault="00C65976" w:rsidP="00C65976">
      <w:pPr>
        <w:rPr>
          <w:rFonts w:cs="Arial"/>
          <w:b/>
          <w:bCs/>
        </w:rPr>
      </w:pPr>
      <w:r w:rsidRPr="00C65976">
        <w:rPr>
          <w:rFonts w:cs="Arial"/>
          <w:b/>
          <w:bCs/>
        </w:rPr>
        <w:t>How Can Military Families Sign Up?</w:t>
      </w:r>
    </w:p>
    <w:p w14:paraId="1A4646F6" w14:textId="77777777" w:rsidR="00C65976" w:rsidRPr="00C65976" w:rsidRDefault="00C65976" w:rsidP="00C65976">
      <w:pPr>
        <w:rPr>
          <w:rFonts w:cs="Arial"/>
        </w:rPr>
      </w:pPr>
      <w:r w:rsidRPr="00C65976">
        <w:rPr>
          <w:rFonts w:cs="Arial"/>
        </w:rPr>
        <w:t>Eligible families can register for services in one of two ways:</w:t>
      </w:r>
    </w:p>
    <w:p w14:paraId="151CFE19" w14:textId="77777777" w:rsidR="00C65976" w:rsidRPr="00C65976" w:rsidRDefault="00C65976" w:rsidP="00C65976">
      <w:pPr>
        <w:numPr>
          <w:ilvl w:val="0"/>
          <w:numId w:val="2"/>
        </w:numPr>
        <w:rPr>
          <w:rFonts w:cs="Arial"/>
        </w:rPr>
      </w:pPr>
      <w:r w:rsidRPr="00C65976">
        <w:rPr>
          <w:rFonts w:cs="Arial"/>
        </w:rPr>
        <w:t xml:space="preserve">Online at </w:t>
      </w:r>
      <w:hyperlink r:id="rId6" w:tgtFrame="_new" w:history="1">
        <w:r w:rsidRPr="00C65976">
          <w:rPr>
            <w:rStyle w:val="Hyperlink"/>
            <w:rFonts w:cs="Arial"/>
          </w:rPr>
          <w:t>www.ProjectEverGreen.org</w:t>
        </w:r>
      </w:hyperlink>
    </w:p>
    <w:p w14:paraId="144CB770" w14:textId="06727E10" w:rsidR="00C65976" w:rsidRPr="00C65976" w:rsidRDefault="00B7098A" w:rsidP="00C65976">
      <w:pPr>
        <w:numPr>
          <w:ilvl w:val="0"/>
          <w:numId w:val="2"/>
        </w:numPr>
        <w:rPr>
          <w:rFonts w:cs="Arial"/>
        </w:rPr>
      </w:pPr>
      <w:r>
        <w:rPr>
          <w:rFonts w:cs="Arial"/>
        </w:rPr>
        <w:t>C</w:t>
      </w:r>
      <w:r w:rsidR="00C65976" w:rsidRPr="00C65976">
        <w:rPr>
          <w:rFonts w:cs="Arial"/>
        </w:rPr>
        <w:t>ontact</w:t>
      </w:r>
      <w:r>
        <w:rPr>
          <w:rFonts w:cs="Arial"/>
        </w:rPr>
        <w:t xml:space="preserve"> the</w:t>
      </w:r>
      <w:r w:rsidR="00C65976" w:rsidRPr="00C65976">
        <w:rPr>
          <w:rFonts w:cs="Arial"/>
        </w:rPr>
        <w:t xml:space="preserve"> Project EverGreen staff:</w:t>
      </w:r>
    </w:p>
    <w:p w14:paraId="5E25F98F" w14:textId="66CBF1C3" w:rsidR="00C65976" w:rsidRPr="00C65976" w:rsidRDefault="00C65976" w:rsidP="00C65976">
      <w:pPr>
        <w:numPr>
          <w:ilvl w:val="1"/>
          <w:numId w:val="2"/>
        </w:numPr>
        <w:rPr>
          <w:rFonts w:cs="Arial"/>
        </w:rPr>
      </w:pPr>
      <w:r w:rsidRPr="00C65976">
        <w:rPr>
          <w:rFonts w:cs="Arial"/>
          <w:b/>
          <w:bCs/>
        </w:rPr>
        <w:t>Ki Matsko</w:t>
      </w:r>
      <w:r w:rsidRPr="00C65976">
        <w:rPr>
          <w:rFonts w:cs="Arial"/>
        </w:rPr>
        <w:t xml:space="preserve"> – </w:t>
      </w:r>
      <w:hyperlink r:id="rId7" w:history="1">
        <w:r w:rsidR="00AB2629" w:rsidRPr="00C65976">
          <w:rPr>
            <w:rStyle w:val="Hyperlink"/>
            <w:rFonts w:cs="Arial"/>
          </w:rPr>
          <w:t>kimatsko@projectevergreen.com</w:t>
        </w:r>
      </w:hyperlink>
      <w:r w:rsidR="00AB2629">
        <w:rPr>
          <w:rFonts w:cs="Arial"/>
        </w:rPr>
        <w:t xml:space="preserve"> </w:t>
      </w:r>
    </w:p>
    <w:p w14:paraId="71E3D3CA" w14:textId="36812B54" w:rsidR="00C65976" w:rsidRPr="00C65976" w:rsidRDefault="00C65976" w:rsidP="00C65976">
      <w:pPr>
        <w:numPr>
          <w:ilvl w:val="1"/>
          <w:numId w:val="2"/>
        </w:numPr>
        <w:rPr>
          <w:rFonts w:cs="Arial"/>
        </w:rPr>
      </w:pPr>
      <w:r w:rsidRPr="00C65976">
        <w:rPr>
          <w:rFonts w:cs="Arial"/>
          <w:b/>
          <w:bCs/>
        </w:rPr>
        <w:t>Shelley Kane</w:t>
      </w:r>
      <w:r w:rsidRPr="00C65976">
        <w:rPr>
          <w:rFonts w:cs="Arial"/>
        </w:rPr>
        <w:t xml:space="preserve"> – </w:t>
      </w:r>
      <w:hyperlink r:id="rId8" w:history="1">
        <w:r w:rsidR="00AB2629" w:rsidRPr="00C65976">
          <w:rPr>
            <w:rStyle w:val="Hyperlink"/>
            <w:rFonts w:cs="Arial"/>
          </w:rPr>
          <w:t>shelleykane@projectevergreen.com</w:t>
        </w:r>
      </w:hyperlink>
      <w:r w:rsidR="00AB2629">
        <w:rPr>
          <w:rFonts w:cs="Arial"/>
        </w:rPr>
        <w:t xml:space="preserve"> </w:t>
      </w:r>
    </w:p>
    <w:p w14:paraId="4C40DB5A" w14:textId="74AB5569" w:rsidR="00C65976" w:rsidRPr="00C65976" w:rsidRDefault="001476D9" w:rsidP="00C65976">
      <w:pPr>
        <w:numPr>
          <w:ilvl w:val="1"/>
          <w:numId w:val="2"/>
        </w:numPr>
        <w:rPr>
          <w:rFonts w:cs="Arial"/>
        </w:rPr>
      </w:pPr>
      <w:r>
        <w:rPr>
          <w:rFonts w:cs="Arial"/>
        </w:rPr>
        <w:lastRenderedPageBreak/>
        <w:t>C</w:t>
      </w:r>
      <w:r w:rsidR="00C65976" w:rsidRPr="00C65976">
        <w:rPr>
          <w:rFonts w:cs="Arial"/>
        </w:rPr>
        <w:t>all 888-611-2955</w:t>
      </w:r>
    </w:p>
    <w:p w14:paraId="0222C9AB" w14:textId="77777777" w:rsidR="00C65976" w:rsidRPr="00C65976" w:rsidRDefault="00C65976" w:rsidP="00C65976">
      <w:pPr>
        <w:rPr>
          <w:rFonts w:cs="Arial"/>
          <w:b/>
          <w:bCs/>
        </w:rPr>
      </w:pPr>
      <w:r w:rsidRPr="00C65976">
        <w:rPr>
          <w:rFonts w:cs="Arial"/>
          <w:b/>
          <w:bCs/>
        </w:rPr>
        <w:t>Why Are Green Spaces Important to Military Families?</w:t>
      </w:r>
    </w:p>
    <w:p w14:paraId="0B9F65CA" w14:textId="08A80F41" w:rsidR="00C65976" w:rsidRPr="00C65976" w:rsidRDefault="00C65976" w:rsidP="00C65976">
      <w:pPr>
        <w:rPr>
          <w:rFonts w:cs="Arial"/>
        </w:rPr>
      </w:pPr>
      <w:r w:rsidRPr="00C65976">
        <w:rPr>
          <w:rFonts w:cs="Arial"/>
        </w:rPr>
        <w:t>Green spaces provide more than just curb appeal</w:t>
      </w:r>
      <w:r w:rsidR="00AB2629">
        <w:rPr>
          <w:rFonts w:cs="Arial"/>
        </w:rPr>
        <w:t>. T</w:t>
      </w:r>
      <w:r w:rsidRPr="00C65976">
        <w:rPr>
          <w:rFonts w:cs="Arial"/>
        </w:rPr>
        <w:t>hey offer a calming, functional environment that supports mental and physical health, especially during the emotional strain of deployment. These spaces:</w:t>
      </w:r>
    </w:p>
    <w:p w14:paraId="7D10A07E" w14:textId="77777777" w:rsidR="00C65976" w:rsidRPr="00C65976" w:rsidRDefault="00C65976" w:rsidP="00C65976">
      <w:pPr>
        <w:numPr>
          <w:ilvl w:val="0"/>
          <w:numId w:val="3"/>
        </w:numPr>
        <w:rPr>
          <w:rFonts w:cs="Arial"/>
        </w:rPr>
      </w:pPr>
      <w:r w:rsidRPr="00C65976">
        <w:rPr>
          <w:rFonts w:cs="Arial"/>
        </w:rPr>
        <w:t>Lower surface temperatures and reduce energy use</w:t>
      </w:r>
    </w:p>
    <w:p w14:paraId="01E9F5C2" w14:textId="77777777" w:rsidR="00C65976" w:rsidRPr="00C65976" w:rsidRDefault="00C65976" w:rsidP="00C65976">
      <w:pPr>
        <w:numPr>
          <w:ilvl w:val="0"/>
          <w:numId w:val="3"/>
        </w:numPr>
        <w:rPr>
          <w:rFonts w:cs="Arial"/>
        </w:rPr>
      </w:pPr>
      <w:r w:rsidRPr="00C65976">
        <w:rPr>
          <w:rFonts w:cs="Arial"/>
        </w:rPr>
        <w:t>Filter pollutants and improve air quality</w:t>
      </w:r>
    </w:p>
    <w:p w14:paraId="0785BEB7" w14:textId="77777777" w:rsidR="00C65976" w:rsidRPr="00C65976" w:rsidRDefault="00C65976" w:rsidP="00C65976">
      <w:pPr>
        <w:numPr>
          <w:ilvl w:val="0"/>
          <w:numId w:val="3"/>
        </w:numPr>
        <w:rPr>
          <w:rFonts w:cs="Arial"/>
        </w:rPr>
      </w:pPr>
      <w:r w:rsidRPr="00C65976">
        <w:rPr>
          <w:rFonts w:cs="Arial"/>
        </w:rPr>
        <w:t>Provide a safe place for kids to play and families to connect</w:t>
      </w:r>
    </w:p>
    <w:p w14:paraId="30F21E8B" w14:textId="77777777" w:rsidR="00C65976" w:rsidRPr="00C65976" w:rsidRDefault="00C65976" w:rsidP="00C65976">
      <w:pPr>
        <w:numPr>
          <w:ilvl w:val="0"/>
          <w:numId w:val="3"/>
        </w:numPr>
        <w:rPr>
          <w:rFonts w:cs="Arial"/>
        </w:rPr>
      </w:pPr>
      <w:r w:rsidRPr="00C65976">
        <w:rPr>
          <w:rFonts w:cs="Arial"/>
        </w:rPr>
        <w:t>Boost emotional well-being by offering a sense of normalcy and pride in home</w:t>
      </w:r>
    </w:p>
    <w:p w14:paraId="538A7D79" w14:textId="72D5ADC2" w:rsidR="00C65976" w:rsidRPr="00C65976" w:rsidRDefault="00C65976" w:rsidP="00C65976">
      <w:pPr>
        <w:rPr>
          <w:rFonts w:cs="Arial"/>
        </w:rPr>
      </w:pPr>
      <w:r w:rsidRPr="00C65976">
        <w:rPr>
          <w:rFonts w:cs="Arial"/>
        </w:rPr>
        <w:t>Project EverGreen’s volunteers help turn yards into sanctuaries</w:t>
      </w:r>
      <w:r w:rsidR="00B7098A">
        <w:rPr>
          <w:rFonts w:cs="Arial"/>
        </w:rPr>
        <w:t xml:space="preserve"> - </w:t>
      </w:r>
      <w:r w:rsidRPr="00C65976">
        <w:rPr>
          <w:rFonts w:cs="Arial"/>
        </w:rPr>
        <w:t>one family, one lawn at a time.</w:t>
      </w:r>
    </w:p>
    <w:p w14:paraId="27A3E875" w14:textId="77777777" w:rsidR="00C65976" w:rsidRPr="00C65976" w:rsidRDefault="00C65976" w:rsidP="00C65976">
      <w:pPr>
        <w:rPr>
          <w:rFonts w:cs="Arial"/>
          <w:b/>
          <w:bCs/>
        </w:rPr>
      </w:pPr>
      <w:r w:rsidRPr="00C65976">
        <w:rPr>
          <w:rFonts w:cs="Arial"/>
          <w:b/>
          <w:bCs/>
        </w:rPr>
        <w:t>Impact by the Numbers</w:t>
      </w:r>
    </w:p>
    <w:p w14:paraId="561996B7" w14:textId="77777777" w:rsidR="00C65976" w:rsidRPr="00C65976" w:rsidRDefault="00C65976" w:rsidP="00C65976">
      <w:pPr>
        <w:rPr>
          <w:rFonts w:cs="Arial"/>
        </w:rPr>
      </w:pPr>
      <w:r w:rsidRPr="00C65976">
        <w:rPr>
          <w:rFonts w:cs="Arial"/>
        </w:rPr>
        <w:t xml:space="preserve">Since its launch, </w:t>
      </w:r>
      <w:r w:rsidRPr="001476D9">
        <w:rPr>
          <w:rFonts w:cs="Arial"/>
        </w:rPr>
        <w:t>GreenCare for Troops</w:t>
      </w:r>
      <w:r w:rsidRPr="00C65976">
        <w:rPr>
          <w:rFonts w:cs="Arial"/>
        </w:rPr>
        <w:t xml:space="preserve"> has:</w:t>
      </w:r>
    </w:p>
    <w:p w14:paraId="2EB7BC87" w14:textId="77777777" w:rsidR="00C65976" w:rsidRPr="00C65976" w:rsidRDefault="00C65976" w:rsidP="00C65976">
      <w:pPr>
        <w:numPr>
          <w:ilvl w:val="0"/>
          <w:numId w:val="4"/>
        </w:numPr>
        <w:rPr>
          <w:rFonts w:cs="Arial"/>
        </w:rPr>
      </w:pPr>
      <w:r w:rsidRPr="00C65976">
        <w:rPr>
          <w:rFonts w:cs="Arial"/>
        </w:rPr>
        <w:t>Delivered $20 million+ in donated services</w:t>
      </w:r>
    </w:p>
    <w:p w14:paraId="59C85CE9" w14:textId="77777777" w:rsidR="00C65976" w:rsidRPr="00C65976" w:rsidRDefault="00C65976" w:rsidP="00C65976">
      <w:pPr>
        <w:numPr>
          <w:ilvl w:val="0"/>
          <w:numId w:val="4"/>
        </w:numPr>
        <w:rPr>
          <w:rFonts w:cs="Arial"/>
        </w:rPr>
      </w:pPr>
      <w:r w:rsidRPr="00C65976">
        <w:rPr>
          <w:rFonts w:cs="Arial"/>
        </w:rPr>
        <w:t>Served thousands of military families nationwide</w:t>
      </w:r>
    </w:p>
    <w:p w14:paraId="76A136A0" w14:textId="77777777" w:rsidR="00C65976" w:rsidRPr="00C65976" w:rsidRDefault="00C65976" w:rsidP="00C65976">
      <w:pPr>
        <w:numPr>
          <w:ilvl w:val="0"/>
          <w:numId w:val="4"/>
        </w:numPr>
        <w:rPr>
          <w:rFonts w:cs="Arial"/>
        </w:rPr>
      </w:pPr>
      <w:r w:rsidRPr="00C65976">
        <w:rPr>
          <w:rFonts w:cs="Arial"/>
        </w:rPr>
        <w:t>Mobilized a nationwide network of landscape professionals committed to giving back</w:t>
      </w:r>
    </w:p>
    <w:p w14:paraId="66411544" w14:textId="77777777" w:rsidR="00C65976" w:rsidRPr="00C65976" w:rsidRDefault="00C65976" w:rsidP="00C65976">
      <w:pPr>
        <w:rPr>
          <w:rFonts w:cs="Arial"/>
          <w:b/>
          <w:bCs/>
        </w:rPr>
      </w:pPr>
      <w:r w:rsidRPr="00C65976">
        <w:rPr>
          <w:rFonts w:cs="Arial"/>
          <w:b/>
          <w:bCs/>
        </w:rPr>
        <w:t>Want to Help or Learn More?</w:t>
      </w:r>
    </w:p>
    <w:p w14:paraId="69D9BEA6" w14:textId="77777777" w:rsidR="00C65976" w:rsidRPr="00C65976" w:rsidRDefault="00C65976" w:rsidP="00C65976">
      <w:pPr>
        <w:rPr>
          <w:rFonts w:cs="Arial"/>
        </w:rPr>
      </w:pPr>
      <w:r w:rsidRPr="00C65976">
        <w:rPr>
          <w:rFonts w:cs="Arial"/>
        </w:rPr>
        <w:t xml:space="preserve">Visit </w:t>
      </w:r>
      <w:hyperlink r:id="rId9" w:tgtFrame="_new" w:history="1">
        <w:r w:rsidRPr="00C65976">
          <w:rPr>
            <w:rStyle w:val="Hyperlink"/>
            <w:rFonts w:cs="Arial"/>
          </w:rPr>
          <w:t>www.ProjectEverGreen.org</w:t>
        </w:r>
      </w:hyperlink>
      <w:r w:rsidRPr="00C65976">
        <w:rPr>
          <w:rFonts w:cs="Arial"/>
        </w:rPr>
        <w:t xml:space="preserve"> for additional information, to register a military family, or to sign up as a volunteer.</w:t>
      </w:r>
    </w:p>
    <w:p w14:paraId="3BBC14AD" w14:textId="77777777" w:rsidR="00C65976" w:rsidRDefault="00C65976" w:rsidP="00C65976"/>
    <w:sectPr w:rsidR="00C659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1976D7"/>
    <w:multiLevelType w:val="multilevel"/>
    <w:tmpl w:val="CF989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407F16"/>
    <w:multiLevelType w:val="multilevel"/>
    <w:tmpl w:val="63E232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C93583"/>
    <w:multiLevelType w:val="multilevel"/>
    <w:tmpl w:val="1BAAB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C41560"/>
    <w:multiLevelType w:val="multilevel"/>
    <w:tmpl w:val="7FA0B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5896906">
    <w:abstractNumId w:val="0"/>
  </w:num>
  <w:num w:numId="2" w16cid:durableId="72505956">
    <w:abstractNumId w:val="1"/>
  </w:num>
  <w:num w:numId="3" w16cid:durableId="1395280096">
    <w:abstractNumId w:val="3"/>
  </w:num>
  <w:num w:numId="4" w16cid:durableId="20600077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AFE"/>
    <w:rsid w:val="000712F9"/>
    <w:rsid w:val="00104C0F"/>
    <w:rsid w:val="001476D9"/>
    <w:rsid w:val="00334281"/>
    <w:rsid w:val="003473FB"/>
    <w:rsid w:val="004B1FF9"/>
    <w:rsid w:val="004F7AFE"/>
    <w:rsid w:val="00785AE8"/>
    <w:rsid w:val="007B6A37"/>
    <w:rsid w:val="008912EA"/>
    <w:rsid w:val="008939D2"/>
    <w:rsid w:val="00A07893"/>
    <w:rsid w:val="00AB2629"/>
    <w:rsid w:val="00B7098A"/>
    <w:rsid w:val="00C65976"/>
    <w:rsid w:val="00E12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309D6"/>
  <w15:chartTrackingRefBased/>
  <w15:docId w15:val="{2F716FEB-8AB4-43DB-BD6E-C1862FC86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AFE"/>
    <w:pPr>
      <w:spacing w:after="200" w:line="276" w:lineRule="auto"/>
    </w:pPr>
    <w:rPr>
      <w:kern w:val="0"/>
      <w14:ligatures w14:val="none"/>
    </w:rPr>
  </w:style>
  <w:style w:type="paragraph" w:styleId="Heading1">
    <w:name w:val="heading 1"/>
    <w:basedOn w:val="Normal"/>
    <w:next w:val="Normal"/>
    <w:link w:val="Heading1Char"/>
    <w:uiPriority w:val="9"/>
    <w:qFormat/>
    <w:rsid w:val="004F7AFE"/>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F7AFE"/>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F7AFE"/>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F7AFE"/>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4F7AFE"/>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4F7AFE"/>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4F7AFE"/>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4F7AFE"/>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4F7AFE"/>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7A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7A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7A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7A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7A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7A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7A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7A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7AFE"/>
    <w:rPr>
      <w:rFonts w:eastAsiaTheme="majorEastAsia" w:cstheme="majorBidi"/>
      <w:color w:val="272727" w:themeColor="text1" w:themeTint="D8"/>
    </w:rPr>
  </w:style>
  <w:style w:type="paragraph" w:styleId="Title">
    <w:name w:val="Title"/>
    <w:basedOn w:val="Normal"/>
    <w:next w:val="Normal"/>
    <w:link w:val="TitleChar"/>
    <w:uiPriority w:val="10"/>
    <w:qFormat/>
    <w:rsid w:val="004F7AF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F7A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7AFE"/>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F7A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7AFE"/>
    <w:pPr>
      <w:spacing w:before="160" w:after="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4F7AFE"/>
    <w:rPr>
      <w:i/>
      <w:iCs/>
      <w:color w:val="404040" w:themeColor="text1" w:themeTint="BF"/>
    </w:rPr>
  </w:style>
  <w:style w:type="paragraph" w:styleId="ListParagraph">
    <w:name w:val="List Paragraph"/>
    <w:basedOn w:val="Normal"/>
    <w:uiPriority w:val="34"/>
    <w:qFormat/>
    <w:rsid w:val="004F7AFE"/>
    <w:pPr>
      <w:spacing w:after="160" w:line="259" w:lineRule="auto"/>
      <w:ind w:left="720"/>
      <w:contextualSpacing/>
    </w:pPr>
    <w:rPr>
      <w:kern w:val="2"/>
      <w14:ligatures w14:val="standardContextual"/>
    </w:rPr>
  </w:style>
  <w:style w:type="character" w:styleId="IntenseEmphasis">
    <w:name w:val="Intense Emphasis"/>
    <w:basedOn w:val="DefaultParagraphFont"/>
    <w:uiPriority w:val="21"/>
    <w:qFormat/>
    <w:rsid w:val="004F7AFE"/>
    <w:rPr>
      <w:i/>
      <w:iCs/>
      <w:color w:val="0F4761" w:themeColor="accent1" w:themeShade="BF"/>
    </w:rPr>
  </w:style>
  <w:style w:type="paragraph" w:styleId="IntenseQuote">
    <w:name w:val="Intense Quote"/>
    <w:basedOn w:val="Normal"/>
    <w:next w:val="Normal"/>
    <w:link w:val="IntenseQuoteChar"/>
    <w:uiPriority w:val="30"/>
    <w:qFormat/>
    <w:rsid w:val="004F7AFE"/>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4F7AFE"/>
    <w:rPr>
      <w:i/>
      <w:iCs/>
      <w:color w:val="0F4761" w:themeColor="accent1" w:themeShade="BF"/>
    </w:rPr>
  </w:style>
  <w:style w:type="character" w:styleId="IntenseReference">
    <w:name w:val="Intense Reference"/>
    <w:basedOn w:val="DefaultParagraphFont"/>
    <w:uiPriority w:val="32"/>
    <w:qFormat/>
    <w:rsid w:val="004F7AFE"/>
    <w:rPr>
      <w:b/>
      <w:bCs/>
      <w:smallCaps/>
      <w:color w:val="0F4761" w:themeColor="accent1" w:themeShade="BF"/>
      <w:spacing w:val="5"/>
    </w:rPr>
  </w:style>
  <w:style w:type="paragraph" w:styleId="NormalWeb">
    <w:name w:val="Normal (Web)"/>
    <w:basedOn w:val="Normal"/>
    <w:uiPriority w:val="99"/>
    <w:unhideWhenUsed/>
    <w:rsid w:val="004F7AF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F7AFE"/>
    <w:rPr>
      <w:color w:val="467886" w:themeColor="hyperlink"/>
      <w:u w:val="single"/>
    </w:rPr>
  </w:style>
  <w:style w:type="character" w:styleId="UnresolvedMention">
    <w:name w:val="Unresolved Mention"/>
    <w:basedOn w:val="DefaultParagraphFont"/>
    <w:uiPriority w:val="99"/>
    <w:semiHidden/>
    <w:unhideWhenUsed/>
    <w:rsid w:val="00C659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049642">
      <w:bodyDiv w:val="1"/>
      <w:marLeft w:val="0"/>
      <w:marRight w:val="0"/>
      <w:marTop w:val="0"/>
      <w:marBottom w:val="0"/>
      <w:divBdr>
        <w:top w:val="none" w:sz="0" w:space="0" w:color="auto"/>
        <w:left w:val="none" w:sz="0" w:space="0" w:color="auto"/>
        <w:bottom w:val="none" w:sz="0" w:space="0" w:color="auto"/>
        <w:right w:val="none" w:sz="0" w:space="0" w:color="auto"/>
      </w:divBdr>
    </w:div>
    <w:div w:id="107396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elleykane@projectevergreen.com" TargetMode="External"/><Relationship Id="rId3" Type="http://schemas.openxmlformats.org/officeDocument/2006/relationships/settings" Target="settings.xml"/><Relationship Id="rId7" Type="http://schemas.openxmlformats.org/officeDocument/2006/relationships/hyperlink" Target="mailto:kimatsko@projectevergree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rojectevergreen.org" TargetMode="External"/><Relationship Id="rId11" Type="http://schemas.openxmlformats.org/officeDocument/2006/relationships/theme" Target="theme/theme1.xml"/><Relationship Id="rId5" Type="http://schemas.openxmlformats.org/officeDocument/2006/relationships/hyperlink" Target="https://www.projectevergreen.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rojectevergree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427</Words>
  <Characters>2435</Characters>
  <Application>Microsoft Office Word</Application>
  <DocSecurity>0</DocSecurity>
  <Lines>20</Lines>
  <Paragraphs>5</Paragraphs>
  <ScaleCrop>false</ScaleCrop>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Fenner</dc:creator>
  <cp:keywords/>
  <dc:description/>
  <cp:lastModifiedBy>Jeff Fenner</cp:lastModifiedBy>
  <cp:revision>4</cp:revision>
  <dcterms:created xsi:type="dcterms:W3CDTF">2025-05-27T17:56:00Z</dcterms:created>
  <dcterms:modified xsi:type="dcterms:W3CDTF">2025-05-28T13:38:00Z</dcterms:modified>
</cp:coreProperties>
</file>